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2CB" w:rsidRDefault="00D56DCE">
      <w:pPr>
        <w:widowControl w:val="0"/>
        <w:rPr>
          <w:rFonts w:ascii="Century Gothic" w:eastAsia="Century Gothic" w:hAnsi="Century Gothic" w:cs="Century Gothic"/>
          <w:b/>
        </w:rPr>
      </w:pPr>
      <w:bookmarkStart w:id="0" w:name="_GoBack"/>
      <w:bookmarkEnd w:id="0"/>
      <w:r>
        <w:rPr>
          <w:noProof/>
          <w:lang w:val="en-GB"/>
        </w:rPr>
        <mc:AlternateContent>
          <mc:Choice Requires="wpg">
            <w:drawing>
              <wp:inline distT="114300" distB="114300" distL="114300" distR="114300">
                <wp:extent cx="6600825" cy="1247775"/>
                <wp:effectExtent l="0" t="0" r="9525" b="9525"/>
                <wp:docPr id="1" name=""/>
                <wp:cNvGraphicFramePr/>
                <a:graphic xmlns:a="http://schemas.openxmlformats.org/drawingml/2006/main">
                  <a:graphicData uri="http://schemas.microsoft.com/office/word/2010/wordprocessingGroup">
                    <wpg:wgp>
                      <wpg:cNvGrpSpPr/>
                      <wpg:grpSpPr>
                        <a:xfrm>
                          <a:off x="0" y="0"/>
                          <a:ext cx="6600825" cy="1247775"/>
                          <a:chOff x="142825" y="171550"/>
                          <a:chExt cx="6581175" cy="1228725"/>
                        </a:xfrm>
                      </wpg:grpSpPr>
                      <pic:pic xmlns:pic="http://schemas.openxmlformats.org/drawingml/2006/picture">
                        <pic:nvPicPr>
                          <pic:cNvPr id="2" name="Shape 2" descr="schoollogosmall"/>
                          <pic:cNvPicPr preferRelativeResize="0"/>
                        </pic:nvPicPr>
                        <pic:blipFill>
                          <a:blip r:embed="rId4">
                            <a:alphaModFix/>
                          </a:blip>
                          <a:stretch>
                            <a:fillRect/>
                          </a:stretch>
                        </pic:blipFill>
                        <pic:spPr>
                          <a:xfrm>
                            <a:off x="142825" y="171550"/>
                            <a:ext cx="1390650" cy="1228725"/>
                          </a:xfrm>
                          <a:prstGeom prst="rect">
                            <a:avLst/>
                          </a:prstGeom>
                          <a:noFill/>
                          <a:ln>
                            <a:noFill/>
                          </a:ln>
                        </pic:spPr>
                      </pic:pic>
                      <pic:pic xmlns:pic="http://schemas.openxmlformats.org/drawingml/2006/picture">
                        <pic:nvPicPr>
                          <pic:cNvPr id="3" name="Shape 3" descr="schoollogosmall"/>
                          <pic:cNvPicPr preferRelativeResize="0"/>
                        </pic:nvPicPr>
                        <pic:blipFill>
                          <a:blip r:embed="rId4">
                            <a:alphaModFix/>
                          </a:blip>
                          <a:stretch>
                            <a:fillRect/>
                          </a:stretch>
                        </pic:blipFill>
                        <pic:spPr>
                          <a:xfrm>
                            <a:off x="5333350" y="171550"/>
                            <a:ext cx="1390650" cy="1228725"/>
                          </a:xfrm>
                          <a:prstGeom prst="rect">
                            <a:avLst/>
                          </a:prstGeom>
                          <a:noFill/>
                          <a:ln>
                            <a:noFill/>
                          </a:ln>
                        </pic:spPr>
                      </pic:pic>
                      <wps:wsp>
                        <wps:cNvPr id="4" name="Text Box 4"/>
                        <wps:cNvSpPr txBox="1"/>
                        <wps:spPr>
                          <a:xfrm>
                            <a:off x="1666213" y="445325"/>
                            <a:ext cx="3544751" cy="824123"/>
                          </a:xfrm>
                          <a:prstGeom prst="rect">
                            <a:avLst/>
                          </a:prstGeom>
                          <a:noFill/>
                          <a:ln>
                            <a:noFill/>
                          </a:ln>
                        </wps:spPr>
                        <wps:txbx>
                          <w:txbxContent>
                            <w:p w:rsidR="00DC62CB" w:rsidRDefault="00D56DCE">
                              <w:pPr>
                                <w:spacing w:line="240" w:lineRule="auto"/>
                                <w:jc w:val="center"/>
                                <w:textDirection w:val="btLr"/>
                              </w:pPr>
                              <w:r>
                                <w:rPr>
                                  <w:rFonts w:ascii="Century Gothic" w:eastAsia="Century Gothic" w:hAnsi="Century Gothic" w:cs="Century Gothic"/>
                                  <w:b/>
                                  <w:color w:val="000000"/>
                                  <w:sz w:val="42"/>
                                </w:rPr>
                                <w:t xml:space="preserve">Holy Cross Primary School </w:t>
                              </w:r>
                            </w:p>
                            <w:p w:rsidR="00DC62CB" w:rsidRDefault="00D56DCE">
                              <w:pPr>
                                <w:spacing w:line="240" w:lineRule="auto"/>
                                <w:jc w:val="center"/>
                                <w:textDirection w:val="btLr"/>
                              </w:pPr>
                              <w:r>
                                <w:rPr>
                                  <w:rFonts w:ascii="Century Gothic" w:eastAsia="Century Gothic" w:hAnsi="Century Gothic" w:cs="Century Gothic"/>
                                  <w:b/>
                                  <w:color w:val="000000"/>
                                  <w:sz w:val="42"/>
                                </w:rPr>
                                <w:t>Writing Journey</w:t>
                              </w:r>
                            </w:p>
                          </w:txbxContent>
                        </wps:txbx>
                        <wps:bodyPr spcFirstLastPara="1" wrap="square" lIns="91425" tIns="91425" rIns="91425" bIns="91425" anchor="t" anchorCtr="0">
                          <a:spAutoFit/>
                        </wps:bodyPr>
                      </wps:wsp>
                    </wpg:wgp>
                  </a:graphicData>
                </a:graphic>
              </wp:inline>
            </w:drawing>
          </mc:Choice>
          <mc:Fallback>
            <w:pict>
              <v:group id="_x0000_s1026" style="width:519.75pt;height:98.25pt;mso-position-horizontal-relative:char;mso-position-vertical-relative:line" coordorigin="1428,1715" coordsize="6581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schoollogosmall" style="position:absolute;left:1428;top:1715;width:13906;height:1228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0gjLAAAAA2gAAAA8AAABkcnMvZG93bnJldi54bWxEj0FrAjEUhO+F/ofwCt66SYMU2RqlFApK&#10;T1Xx/Ni8blY3L0sS1+2/N4WCx2FmvmGW68n3YqSYusAGXioFgrgJtuPWwGH/+bwAkTKyxT4wGfil&#10;BOvV48MSaxuu/E3jLreiQDjVaMDlPNRSpsaRx1SFgbh4PyF6zEXGVtqI1wL3vdRKvUqPHZcFhwN9&#10;OGrOu4s3sDhd9OjmX1GrfVJ6O4/6iNGY2dP0/gYi05Tv4f/2xhrQ8Hel3AC5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7SCMsAAAADaAAAADwAAAAAAAAAAAAAAAACfAgAA&#10;ZHJzL2Rvd25yZXYueG1sUEsFBgAAAAAEAAQA9wAAAIwDAAAAAA==&#10;">
                  <v:imagedata r:id="rId5" o:title="schoollogosmall"/>
                </v:shape>
                <v:shape id="Shape 3" o:spid="_x0000_s1028" type="#_x0000_t75" alt="schoollogosmall" style="position:absolute;left:53333;top:1715;width:13907;height:1228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4J6nBAAAA2gAAAA8AAABkcnMvZG93bnJldi54bWxEj09rAjEUxO8Fv0N4Qm81aSpFVqOUQqGl&#10;J//g+bF5blY3L0sS1+23bwpCj8PM/IZZbUbfiYFiagMbeJ4pEMR1sC03Bg77j6cFiJSRLXaBycAP&#10;JdisJw8rrGy48ZaGXW5EgXCq0IDLua+kTLUjj2kWeuLinUL0mIuMjbQRbwXuO6mVepUeWy4LDnt6&#10;d1RfdldvYHG+6sHNv6NW+6T01zzqI0ZjHqfj2xJEpjH/h+/tT2vgBf6ulBs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4J6nBAAAA2gAAAA8AAAAAAAAAAAAAAAAAnwIA&#10;AGRycy9kb3ducmV2LnhtbFBLBQYAAAAABAAEAPcAAACNAwAAAAA=&#10;">
                  <v:imagedata r:id="rId5" o:title="schoollogosmall"/>
                </v:shape>
                <v:shapetype id="_x0000_t202" coordsize="21600,21600" o:spt="202" path="m,l,21600r21600,l21600,xe">
                  <v:stroke joinstyle="miter"/>
                  <v:path gradientshapeok="t" o:connecttype="rect"/>
                </v:shapetype>
                <v:shape id="Text Box 4" o:spid="_x0000_s1029" type="#_x0000_t202" style="position:absolute;left:16662;top:4453;width:35447;height:8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gPsMA&#10;AADaAAAADwAAAGRycy9kb3ducmV2LnhtbESPQWsCMRSE7wX/Q3hCbzVrW0XXzYqICz1a68XbY/Pc&#10;Tbt5WZJUV399Uyj0OMx8M0yxHmwnLuSDcaxgOslAENdOG24UHD+qpwWIEJE1do5JwY0CrMvRQ4G5&#10;dld+p8shNiKVcMhRQRtjn0sZ6pYshonriZN3dt5iTNI3Unu8pnLbyecsm0uLhtNCiz1tW6q/Dt9W&#10;wevn3cz2ldmd7LHaab+fLV+2vVKP42GzAhFpiP/hP/pNJw5+r6Qb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agPsMAAADaAAAADwAAAAAAAAAAAAAAAACYAgAAZHJzL2Rv&#10;d25yZXYueG1sUEsFBgAAAAAEAAQA9QAAAIgDAAAAAA==&#10;" filled="f" stroked="f">
                  <v:textbox style="mso-fit-shape-to-text:t" inset="2.53958mm,2.53958mm,2.53958mm,2.53958mm">
                    <w:txbxContent>
                      <w:p w:rsidR="00DC62CB" w:rsidRDefault="00D56DCE">
                        <w:pPr>
                          <w:spacing w:line="240" w:lineRule="auto"/>
                          <w:jc w:val="center"/>
                          <w:textDirection w:val="btLr"/>
                        </w:pPr>
                        <w:r>
                          <w:rPr>
                            <w:rFonts w:ascii="Century Gothic" w:eastAsia="Century Gothic" w:hAnsi="Century Gothic" w:cs="Century Gothic"/>
                            <w:b/>
                            <w:color w:val="000000"/>
                            <w:sz w:val="42"/>
                          </w:rPr>
                          <w:t xml:space="preserve">Holy Cross Primary School </w:t>
                        </w:r>
                      </w:p>
                      <w:p w:rsidR="00DC62CB" w:rsidRDefault="00D56DCE">
                        <w:pPr>
                          <w:spacing w:line="240" w:lineRule="auto"/>
                          <w:jc w:val="center"/>
                          <w:textDirection w:val="btLr"/>
                        </w:pPr>
                        <w:r>
                          <w:rPr>
                            <w:rFonts w:ascii="Century Gothic" w:eastAsia="Century Gothic" w:hAnsi="Century Gothic" w:cs="Century Gothic"/>
                            <w:b/>
                            <w:color w:val="000000"/>
                            <w:sz w:val="42"/>
                          </w:rPr>
                          <w:t>Writing Journey</w:t>
                        </w:r>
                      </w:p>
                    </w:txbxContent>
                  </v:textbox>
                </v:shape>
                <w10:anchorlock/>
              </v:group>
            </w:pict>
          </mc:Fallback>
        </mc:AlternateContent>
      </w:r>
    </w:p>
    <w:p w:rsidR="00DC62CB" w:rsidRDefault="00DC62CB">
      <w:pPr>
        <w:spacing w:line="240" w:lineRule="auto"/>
        <w:rPr>
          <w:rFonts w:ascii="Century Gothic" w:eastAsia="Century Gothic" w:hAnsi="Century Gothic" w:cs="Century Gothic"/>
          <w:b/>
        </w:rPr>
      </w:pPr>
    </w:p>
    <w:p w:rsidR="00DC62CB" w:rsidRDefault="00D56DCE">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Writing</w:t>
      </w:r>
    </w:p>
    <w:p w:rsidR="00DC62CB" w:rsidRDefault="00D56DCE">
      <w:p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a school we use Talk for Writing as our framework for writing. This is used alongside the National Curriculum and the Read Write Inc. Phonics and Spelling program to ensure high-quality teaching of writing across the school. </w:t>
      </w:r>
    </w:p>
    <w:p w:rsidR="00DC62CB" w:rsidRDefault="00DC62CB">
      <w:pPr>
        <w:spacing w:line="240" w:lineRule="auto"/>
        <w:rPr>
          <w:rFonts w:ascii="Century Gothic" w:eastAsia="Century Gothic" w:hAnsi="Century Gothic" w:cs="Century Gothic"/>
          <w:sz w:val="24"/>
          <w:szCs w:val="24"/>
        </w:rPr>
      </w:pPr>
    </w:p>
    <w:p w:rsidR="00DC62CB" w:rsidRDefault="00D56DCE">
      <w:p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At the heart of English te</w:t>
      </w:r>
      <w:r>
        <w:rPr>
          <w:rFonts w:ascii="Century Gothic" w:eastAsia="Century Gothic" w:hAnsi="Century Gothic" w:cs="Century Gothic"/>
          <w:sz w:val="24"/>
          <w:szCs w:val="24"/>
        </w:rPr>
        <w:t xml:space="preserve">aching in Holy Cross is the Pie Corbett ‘Talk for Writing’ approach. Talk for Writing enables children to become immersed within a high quality, age appropriate text, then to understand and imitate the key language they need before they try reading and </w:t>
      </w:r>
      <w:proofErr w:type="spellStart"/>
      <w:r>
        <w:rPr>
          <w:rFonts w:ascii="Century Gothic" w:eastAsia="Century Gothic" w:hAnsi="Century Gothic" w:cs="Century Gothic"/>
          <w:sz w:val="24"/>
          <w:szCs w:val="24"/>
        </w:rPr>
        <w:t>ana</w:t>
      </w:r>
      <w:r>
        <w:rPr>
          <w:rFonts w:ascii="Century Gothic" w:eastAsia="Century Gothic" w:hAnsi="Century Gothic" w:cs="Century Gothic"/>
          <w:sz w:val="24"/>
          <w:szCs w:val="24"/>
        </w:rPr>
        <w:t>lysing</w:t>
      </w:r>
      <w:proofErr w:type="spellEnd"/>
      <w:r>
        <w:rPr>
          <w:rFonts w:ascii="Century Gothic" w:eastAsia="Century Gothic" w:hAnsi="Century Gothic" w:cs="Century Gothic"/>
          <w:sz w:val="24"/>
          <w:szCs w:val="24"/>
        </w:rPr>
        <w:t xml:space="preserve"> it. Through fun activities that help them rehearse the tune of the language they need, followed by shared writing to show them how to craft their writing, children are helped to write in the same style. </w:t>
      </w:r>
    </w:p>
    <w:p w:rsidR="00DC62CB" w:rsidRDefault="00DC62CB">
      <w:pPr>
        <w:spacing w:line="240" w:lineRule="auto"/>
        <w:rPr>
          <w:rFonts w:ascii="Century Gothic" w:eastAsia="Century Gothic" w:hAnsi="Century Gothic" w:cs="Century Gothic"/>
          <w:sz w:val="24"/>
          <w:szCs w:val="24"/>
        </w:rPr>
      </w:pPr>
    </w:p>
    <w:p w:rsidR="00DC62CB" w:rsidRDefault="00D56DCE">
      <w:p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Independent and shared writing opportunities</w:t>
      </w:r>
      <w:r>
        <w:rPr>
          <w:rFonts w:ascii="Century Gothic" w:eastAsia="Century Gothic" w:hAnsi="Century Gothic" w:cs="Century Gothic"/>
          <w:sz w:val="24"/>
          <w:szCs w:val="24"/>
        </w:rPr>
        <w:t xml:space="preserve"> are provided throughout each unit.   </w:t>
      </w:r>
    </w:p>
    <w:p w:rsidR="00DC62CB" w:rsidRDefault="00D56DCE">
      <w:p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One long write takes place at the beginning and end of the unit, with shorter writing opportunities provided throughout the early stages of the cycle and other longer independent writes built in throughout.  To help b</w:t>
      </w:r>
      <w:r>
        <w:rPr>
          <w:rFonts w:ascii="Century Gothic" w:eastAsia="Century Gothic" w:hAnsi="Century Gothic" w:cs="Century Gothic"/>
          <w:sz w:val="24"/>
          <w:szCs w:val="24"/>
        </w:rPr>
        <w:t xml:space="preserve">uild the stamina of our writers, </w:t>
      </w:r>
      <w:proofErr w:type="gramStart"/>
      <w:r>
        <w:rPr>
          <w:rFonts w:ascii="Century Gothic" w:eastAsia="Century Gothic" w:hAnsi="Century Gothic" w:cs="Century Gothic"/>
          <w:sz w:val="24"/>
          <w:szCs w:val="24"/>
        </w:rPr>
        <w:t>opportunities</w:t>
      </w:r>
      <w:proofErr w:type="gramEnd"/>
      <w:r>
        <w:rPr>
          <w:rFonts w:ascii="Century Gothic" w:eastAsia="Century Gothic" w:hAnsi="Century Gothic" w:cs="Century Gothic"/>
          <w:sz w:val="24"/>
          <w:szCs w:val="24"/>
        </w:rPr>
        <w:t xml:space="preserve"> across the curriculum are provided for children to explore their writing style. </w:t>
      </w:r>
    </w:p>
    <w:p w:rsidR="00DC62CB" w:rsidRDefault="00DC62CB">
      <w:pPr>
        <w:spacing w:line="240" w:lineRule="auto"/>
        <w:rPr>
          <w:rFonts w:ascii="Century Gothic" w:eastAsia="Century Gothic" w:hAnsi="Century Gothic" w:cs="Century Gothic"/>
          <w:sz w:val="24"/>
          <w:szCs w:val="24"/>
        </w:rPr>
      </w:pPr>
    </w:p>
    <w:p w:rsidR="00DC62CB" w:rsidRDefault="00D56DCE">
      <w:p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modelled writing and use of Talk for </w:t>
      </w:r>
      <w:proofErr w:type="gramStart"/>
      <w:r>
        <w:rPr>
          <w:rFonts w:ascii="Century Gothic" w:eastAsia="Century Gothic" w:hAnsi="Century Gothic" w:cs="Century Gothic"/>
          <w:sz w:val="24"/>
          <w:szCs w:val="24"/>
        </w:rPr>
        <w:t>Writing</w:t>
      </w:r>
      <w:proofErr w:type="gramEnd"/>
      <w:r>
        <w:rPr>
          <w:rFonts w:ascii="Century Gothic" w:eastAsia="Century Gothic" w:hAnsi="Century Gothic" w:cs="Century Gothic"/>
          <w:sz w:val="24"/>
          <w:szCs w:val="24"/>
        </w:rPr>
        <w:t xml:space="preserve"> structures are used across the school to develop the skills and strategies tha</w:t>
      </w:r>
      <w:r>
        <w:rPr>
          <w:rFonts w:ascii="Century Gothic" w:eastAsia="Century Gothic" w:hAnsi="Century Gothic" w:cs="Century Gothic"/>
          <w:sz w:val="24"/>
          <w:szCs w:val="24"/>
        </w:rPr>
        <w:t xml:space="preserve">t children need to integrate the wider range of sentence structures into their work. </w:t>
      </w:r>
    </w:p>
    <w:p w:rsidR="00DC62CB" w:rsidRDefault="00DC62CB">
      <w:pPr>
        <w:rPr>
          <w:rFonts w:ascii="Century Gothic" w:eastAsia="Century Gothic" w:hAnsi="Century Gothic" w:cs="Century Gothic"/>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Assessment</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Across each year there are three data captures, </w:t>
      </w:r>
      <w:proofErr w:type="gramStart"/>
      <w:r>
        <w:rPr>
          <w:rFonts w:ascii="Century Gothic" w:eastAsia="Century Gothic" w:hAnsi="Century Gothic" w:cs="Century Gothic"/>
          <w:sz w:val="24"/>
          <w:szCs w:val="24"/>
        </w:rPr>
        <w:t>Autumn</w:t>
      </w:r>
      <w:proofErr w:type="gramEnd"/>
      <w:r>
        <w:rPr>
          <w:rFonts w:ascii="Century Gothic" w:eastAsia="Century Gothic" w:hAnsi="Century Gothic" w:cs="Century Gothic"/>
          <w:sz w:val="24"/>
          <w:szCs w:val="24"/>
        </w:rPr>
        <w:t xml:space="preserve">, Spring and Summer.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Within each Talk for Writing unit, each teacher will give the children an opportun</w:t>
      </w:r>
      <w:r>
        <w:rPr>
          <w:rFonts w:ascii="Century Gothic" w:eastAsia="Century Gothic" w:hAnsi="Century Gothic" w:cs="Century Gothic"/>
          <w:sz w:val="24"/>
          <w:szCs w:val="24"/>
        </w:rPr>
        <w:t xml:space="preserve">ity for a pre-assessment write (to enable members of staff to assess prior knowledge) and an after unit assessment (at least two weeks after the unit has been completed, to assess retention and knowledge of a previously studied text type.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Moderation of wr</w:t>
      </w:r>
      <w:r>
        <w:rPr>
          <w:rFonts w:ascii="Century Gothic" w:eastAsia="Century Gothic" w:hAnsi="Century Gothic" w:cs="Century Gothic"/>
          <w:sz w:val="24"/>
          <w:szCs w:val="24"/>
        </w:rPr>
        <w:t xml:space="preserve">iting happens within teams, in staff meetings and within Senior Leadership meetings. As a school we also use No More Marking - Comparative Judgement as a further method of supporting teacher judgements. </w:t>
      </w: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Genre Coverage</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Our wider curriculum is taught u</w:t>
      </w:r>
      <w:r>
        <w:rPr>
          <w:rFonts w:ascii="Century Gothic" w:eastAsia="Century Gothic" w:hAnsi="Century Gothic" w:cs="Century Gothic"/>
          <w:sz w:val="24"/>
          <w:szCs w:val="24"/>
        </w:rPr>
        <w:t>sing a curriculum cycle, split into ‘Years A and B’. Each year group has been given a ‘Year A / B’ plan for writing to ensure coverage of all text types for each year group, and the progression of key writing skills as the children progress through the sch</w:t>
      </w:r>
      <w:r>
        <w:rPr>
          <w:rFonts w:ascii="Century Gothic" w:eastAsia="Century Gothic" w:hAnsi="Century Gothic" w:cs="Century Gothic"/>
          <w:sz w:val="24"/>
          <w:szCs w:val="24"/>
        </w:rPr>
        <w:t>ool.</w:t>
      </w: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noProof/>
          <w:sz w:val="24"/>
          <w:szCs w:val="24"/>
          <w:lang w:val="en-GB"/>
        </w:rPr>
        <w:drawing>
          <wp:inline distT="114300" distB="114300" distL="114300" distR="114300">
            <wp:extent cx="5681663" cy="348546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681663" cy="3485464"/>
                    </a:xfrm>
                    <a:prstGeom prst="rect">
                      <a:avLst/>
                    </a:prstGeom>
                    <a:ln/>
                  </pic:spPr>
                </pic:pic>
              </a:graphicData>
            </a:graphic>
          </wp:inline>
        </w:drawing>
      </w: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noProof/>
          <w:sz w:val="24"/>
          <w:szCs w:val="24"/>
          <w:lang w:val="en-GB"/>
        </w:rPr>
        <w:drawing>
          <wp:inline distT="114300" distB="114300" distL="114300" distR="114300">
            <wp:extent cx="5676900" cy="38481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676900" cy="3848100"/>
                    </a:xfrm>
                    <a:prstGeom prst="rect">
                      <a:avLst/>
                    </a:prstGeom>
                    <a:ln/>
                  </pic:spPr>
                </pic:pic>
              </a:graphicData>
            </a:graphic>
          </wp:inline>
        </w:drawing>
      </w: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noProof/>
          <w:sz w:val="24"/>
          <w:szCs w:val="24"/>
          <w:lang w:val="en-GB"/>
        </w:rPr>
        <w:lastRenderedPageBreak/>
        <w:drawing>
          <wp:inline distT="114300" distB="114300" distL="114300" distR="114300">
            <wp:extent cx="5662613" cy="331367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62613" cy="3313677"/>
                    </a:xfrm>
                    <a:prstGeom prst="rect">
                      <a:avLst/>
                    </a:prstGeom>
                    <a:ln/>
                  </pic:spPr>
                </pic:pic>
              </a:graphicData>
            </a:graphic>
          </wp:inline>
        </w:drawing>
      </w: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5"/>
          <w:szCs w:val="25"/>
        </w:rPr>
      </w:pPr>
      <w:r>
        <w:rPr>
          <w:rFonts w:ascii="Century Gothic" w:eastAsia="Century Gothic" w:hAnsi="Century Gothic" w:cs="Century Gothic"/>
          <w:b/>
          <w:sz w:val="25"/>
          <w:szCs w:val="25"/>
        </w:rPr>
        <w:t xml:space="preserve">Talk For Writing </w:t>
      </w:r>
    </w:p>
    <w:p w:rsidR="00DC62CB" w:rsidRDefault="00D56DCE">
      <w:pPr>
        <w:rPr>
          <w:rFonts w:ascii="Century Gothic" w:eastAsia="Century Gothic" w:hAnsi="Century Gothic" w:cs="Century Gothic"/>
          <w:sz w:val="25"/>
          <w:szCs w:val="25"/>
        </w:rPr>
      </w:pPr>
      <w:r>
        <w:rPr>
          <w:rFonts w:ascii="Century Gothic" w:eastAsia="Century Gothic" w:hAnsi="Century Gothic" w:cs="Century Gothic"/>
          <w:sz w:val="25"/>
          <w:szCs w:val="25"/>
        </w:rPr>
        <w:t xml:space="preserve">To teach writing across the school, we are using the Talk for </w:t>
      </w:r>
      <w:proofErr w:type="gramStart"/>
      <w:r>
        <w:rPr>
          <w:rFonts w:ascii="Century Gothic" w:eastAsia="Century Gothic" w:hAnsi="Century Gothic" w:cs="Century Gothic"/>
          <w:sz w:val="25"/>
          <w:szCs w:val="25"/>
        </w:rPr>
        <w:t>Writing</w:t>
      </w:r>
      <w:proofErr w:type="gramEnd"/>
      <w:r>
        <w:rPr>
          <w:rFonts w:ascii="Century Gothic" w:eastAsia="Century Gothic" w:hAnsi="Century Gothic" w:cs="Century Gothic"/>
          <w:sz w:val="25"/>
          <w:szCs w:val="25"/>
        </w:rPr>
        <w:t xml:space="preserve"> </w:t>
      </w:r>
      <w:proofErr w:type="spellStart"/>
      <w:r>
        <w:rPr>
          <w:rFonts w:ascii="Century Gothic" w:eastAsia="Century Gothic" w:hAnsi="Century Gothic" w:cs="Century Gothic"/>
          <w:sz w:val="25"/>
          <w:szCs w:val="25"/>
        </w:rPr>
        <w:t>programme</w:t>
      </w:r>
      <w:proofErr w:type="spellEnd"/>
      <w:r>
        <w:rPr>
          <w:rFonts w:ascii="Century Gothic" w:eastAsia="Century Gothic" w:hAnsi="Century Gothic" w:cs="Century Gothic"/>
          <w:sz w:val="25"/>
          <w:szCs w:val="25"/>
        </w:rPr>
        <w:t xml:space="preserve">. </w:t>
      </w:r>
    </w:p>
    <w:p w:rsidR="00DC62CB" w:rsidRDefault="00DC62CB">
      <w:pPr>
        <w:rPr>
          <w:rFonts w:ascii="Century Gothic" w:eastAsia="Century Gothic" w:hAnsi="Century Gothic" w:cs="Century Gothic"/>
          <w:sz w:val="25"/>
          <w:szCs w:val="25"/>
        </w:rPr>
      </w:pPr>
    </w:p>
    <w:p w:rsidR="00DC62CB" w:rsidRDefault="00D56DCE">
      <w:pPr>
        <w:rPr>
          <w:rFonts w:ascii="Century Gothic" w:eastAsia="Century Gothic" w:hAnsi="Century Gothic" w:cs="Century Gothic"/>
          <w:b/>
          <w:i/>
        </w:rPr>
      </w:pPr>
      <w:r>
        <w:rPr>
          <w:rFonts w:ascii="Century Gothic" w:eastAsia="Century Gothic" w:hAnsi="Century Gothic" w:cs="Century Gothic"/>
          <w:b/>
          <w:i/>
        </w:rPr>
        <w:t xml:space="preserve">‘The Talk for </w:t>
      </w:r>
      <w:proofErr w:type="gramStart"/>
      <w:r>
        <w:rPr>
          <w:rFonts w:ascii="Century Gothic" w:eastAsia="Century Gothic" w:hAnsi="Century Gothic" w:cs="Century Gothic"/>
          <w:b/>
          <w:i/>
        </w:rPr>
        <w:t>Writing</w:t>
      </w:r>
      <w:proofErr w:type="gramEnd"/>
      <w:r>
        <w:rPr>
          <w:rFonts w:ascii="Century Gothic" w:eastAsia="Century Gothic" w:hAnsi="Century Gothic" w:cs="Century Gothic"/>
          <w:b/>
          <w:i/>
        </w:rPr>
        <w:t xml:space="preserve"> approach enables children to read and write independently for a variety of audiences and purposes within different subjects. A key feature is that children </w:t>
      </w:r>
      <w:proofErr w:type="spellStart"/>
      <w:r>
        <w:rPr>
          <w:rFonts w:ascii="Century Gothic" w:eastAsia="Century Gothic" w:hAnsi="Century Gothic" w:cs="Century Gothic"/>
          <w:b/>
          <w:i/>
        </w:rPr>
        <w:t>internalise</w:t>
      </w:r>
      <w:proofErr w:type="spellEnd"/>
      <w:r>
        <w:rPr>
          <w:rFonts w:ascii="Century Gothic" w:eastAsia="Century Gothic" w:hAnsi="Century Gothic" w:cs="Century Gothic"/>
          <w:b/>
          <w:i/>
        </w:rPr>
        <w:t xml:space="preserve"> the language structures needed to write through ‘talking the text’</w:t>
      </w:r>
      <w:r>
        <w:rPr>
          <w:rFonts w:ascii="Century Gothic" w:eastAsia="Century Gothic" w:hAnsi="Century Gothic" w:cs="Century Gothic"/>
          <w:b/>
          <w:i/>
        </w:rPr>
        <w:t>, as well as close reading. The approach moves from dependence towards independence, with the teacher using shared and guided teaching to develop the ability in children to write creatively and powerfully.</w:t>
      </w:r>
    </w:p>
    <w:p w:rsidR="00DC62CB" w:rsidRDefault="00D56DCE">
      <w:pPr>
        <w:shd w:val="clear" w:color="auto" w:fill="FFFFFF"/>
        <w:spacing w:after="220"/>
        <w:rPr>
          <w:rFonts w:ascii="Century Gothic" w:eastAsia="Century Gothic" w:hAnsi="Century Gothic" w:cs="Century Gothic"/>
          <w:b/>
          <w:i/>
        </w:rPr>
      </w:pPr>
      <w:r>
        <w:rPr>
          <w:rFonts w:ascii="Century Gothic" w:eastAsia="Century Gothic" w:hAnsi="Century Gothic" w:cs="Century Gothic"/>
          <w:b/>
          <w:i/>
        </w:rPr>
        <w:t>Schools underpin their English work by establishin</w:t>
      </w:r>
      <w:r>
        <w:rPr>
          <w:rFonts w:ascii="Century Gothic" w:eastAsia="Century Gothic" w:hAnsi="Century Gothic" w:cs="Century Gothic"/>
          <w:b/>
          <w:i/>
        </w:rPr>
        <w:t xml:space="preserve">g a core reading spine of quality fiction, poetry and non-fiction that all children experience and draw upon. Imaginative units of work are developed to create a whole-school plan that is refined over the years, is well-resourced and documented to release </w:t>
      </w:r>
      <w:r>
        <w:rPr>
          <w:rFonts w:ascii="Century Gothic" w:eastAsia="Century Gothic" w:hAnsi="Century Gothic" w:cs="Century Gothic"/>
          <w:b/>
          <w:i/>
        </w:rPr>
        <w:t>teachers from planning and preparation so that they can focus on adapting their teaching for children’s learning.</w:t>
      </w:r>
    </w:p>
    <w:p w:rsidR="00DC62CB" w:rsidRDefault="00D56DCE">
      <w:pPr>
        <w:shd w:val="clear" w:color="auto" w:fill="FFFFFF"/>
        <w:spacing w:after="220"/>
        <w:rPr>
          <w:rFonts w:ascii="Century Gothic" w:eastAsia="Century Gothic" w:hAnsi="Century Gothic" w:cs="Century Gothic"/>
          <w:sz w:val="25"/>
          <w:szCs w:val="25"/>
        </w:rPr>
      </w:pPr>
      <w:r>
        <w:rPr>
          <w:rFonts w:ascii="Century Gothic" w:eastAsia="Century Gothic" w:hAnsi="Century Gothic" w:cs="Century Gothic"/>
          <w:b/>
          <w:i/>
        </w:rPr>
        <w:t>The key phases of the Talk for Writing process, as outlined below, enable children to imitate orally the language they need for a particular t</w:t>
      </w:r>
      <w:r>
        <w:rPr>
          <w:rFonts w:ascii="Century Gothic" w:eastAsia="Century Gothic" w:hAnsi="Century Gothic" w:cs="Century Gothic"/>
          <w:b/>
          <w:i/>
        </w:rPr>
        <w:t xml:space="preserve">opic, before reading and </w:t>
      </w:r>
      <w:proofErr w:type="spellStart"/>
      <w:r>
        <w:rPr>
          <w:rFonts w:ascii="Century Gothic" w:eastAsia="Century Gothic" w:hAnsi="Century Gothic" w:cs="Century Gothic"/>
          <w:b/>
          <w:i/>
        </w:rPr>
        <w:t>analysing</w:t>
      </w:r>
      <w:proofErr w:type="spellEnd"/>
      <w:r>
        <w:rPr>
          <w:rFonts w:ascii="Century Gothic" w:eastAsia="Century Gothic" w:hAnsi="Century Gothic" w:cs="Century Gothic"/>
          <w:b/>
          <w:i/>
        </w:rPr>
        <w:t xml:space="preserve"> it, and then writing their own version.’                                                                                                                  Pie Corbett </w:t>
      </w:r>
    </w:p>
    <w:p w:rsidR="00DC62CB" w:rsidRDefault="00D56DCE">
      <w:pPr>
        <w:rPr>
          <w:rFonts w:ascii="Century Gothic" w:eastAsia="Century Gothic" w:hAnsi="Century Gothic" w:cs="Century Gothic"/>
          <w:sz w:val="25"/>
          <w:szCs w:val="25"/>
        </w:rPr>
      </w:pPr>
      <w:r>
        <w:rPr>
          <w:rFonts w:ascii="Century Gothic" w:eastAsia="Century Gothic" w:hAnsi="Century Gothic" w:cs="Century Gothic"/>
          <w:sz w:val="25"/>
          <w:szCs w:val="25"/>
        </w:rPr>
        <w:t xml:space="preserve">This </w:t>
      </w:r>
      <w:proofErr w:type="spellStart"/>
      <w:r>
        <w:rPr>
          <w:rFonts w:ascii="Century Gothic" w:eastAsia="Century Gothic" w:hAnsi="Century Gothic" w:cs="Century Gothic"/>
          <w:sz w:val="25"/>
          <w:szCs w:val="25"/>
        </w:rPr>
        <w:t>programme</w:t>
      </w:r>
      <w:proofErr w:type="spellEnd"/>
      <w:r>
        <w:rPr>
          <w:rFonts w:ascii="Century Gothic" w:eastAsia="Century Gothic" w:hAnsi="Century Gothic" w:cs="Century Gothic"/>
          <w:sz w:val="25"/>
          <w:szCs w:val="25"/>
        </w:rPr>
        <w:t xml:space="preserve"> allows the children to develop their un</w:t>
      </w:r>
      <w:r>
        <w:rPr>
          <w:rFonts w:ascii="Century Gothic" w:eastAsia="Century Gothic" w:hAnsi="Century Gothic" w:cs="Century Gothic"/>
          <w:sz w:val="25"/>
          <w:szCs w:val="25"/>
        </w:rPr>
        <w:t>derstanding of a range of genres and writing techniques through sharing of high-quality texts, teacher modelling, shared writing opportunities throughout units which culminate in independent writing from the children which demonstrates the wide range of sk</w:t>
      </w:r>
      <w:r>
        <w:rPr>
          <w:rFonts w:ascii="Century Gothic" w:eastAsia="Century Gothic" w:hAnsi="Century Gothic" w:cs="Century Gothic"/>
          <w:sz w:val="25"/>
          <w:szCs w:val="25"/>
        </w:rPr>
        <w:t xml:space="preserve">ills that they have learnt. </w:t>
      </w:r>
    </w:p>
    <w:p w:rsidR="00DC62CB" w:rsidRDefault="00DC62CB">
      <w:pPr>
        <w:rPr>
          <w:rFonts w:ascii="Century Gothic" w:eastAsia="Century Gothic" w:hAnsi="Century Gothic" w:cs="Century Gothic"/>
          <w:b/>
          <w:sz w:val="25"/>
          <w:szCs w:val="25"/>
        </w:rPr>
      </w:pPr>
    </w:p>
    <w:p w:rsidR="00DC62CB" w:rsidRDefault="00DC62CB">
      <w:pPr>
        <w:rPr>
          <w:rFonts w:ascii="Century Gothic" w:eastAsia="Century Gothic" w:hAnsi="Century Gothic" w:cs="Century Gothic"/>
          <w:b/>
          <w:sz w:val="5"/>
          <w:szCs w:val="5"/>
        </w:rPr>
      </w:pPr>
    </w:p>
    <w:p w:rsidR="00DC62CB" w:rsidRDefault="00DC62CB">
      <w:pPr>
        <w:rPr>
          <w:rFonts w:ascii="Century Gothic" w:eastAsia="Century Gothic" w:hAnsi="Century Gothic" w:cs="Century Gothic"/>
          <w:b/>
          <w:sz w:val="25"/>
          <w:szCs w:val="25"/>
        </w:rPr>
      </w:pPr>
    </w:p>
    <w:p w:rsidR="00DC62CB" w:rsidRDefault="00D56DCE">
      <w:pPr>
        <w:rPr>
          <w:rFonts w:ascii="Century Gothic" w:eastAsia="Century Gothic" w:hAnsi="Century Gothic" w:cs="Century Gothic"/>
          <w:b/>
          <w:sz w:val="25"/>
          <w:szCs w:val="25"/>
        </w:rPr>
      </w:pPr>
      <w:r>
        <w:rPr>
          <w:rFonts w:ascii="Century Gothic" w:eastAsia="Century Gothic" w:hAnsi="Century Gothic" w:cs="Century Gothic"/>
          <w:b/>
          <w:sz w:val="25"/>
          <w:szCs w:val="25"/>
        </w:rPr>
        <w:t>EYFS</w:t>
      </w:r>
    </w:p>
    <w:p w:rsidR="00DC62CB" w:rsidRDefault="00D56DCE">
      <w:pPr>
        <w:rPr>
          <w:rFonts w:ascii="Century Gothic" w:eastAsia="Century Gothic" w:hAnsi="Century Gothic" w:cs="Century Gothic"/>
          <w:sz w:val="25"/>
          <w:szCs w:val="25"/>
        </w:rPr>
      </w:pPr>
      <w:r>
        <w:rPr>
          <w:rFonts w:ascii="Century Gothic" w:eastAsia="Century Gothic" w:hAnsi="Century Gothic" w:cs="Century Gothic"/>
          <w:sz w:val="25"/>
          <w:szCs w:val="25"/>
        </w:rPr>
        <w:t xml:space="preserve">Writing within EYFS - Within their Read Write </w:t>
      </w:r>
      <w:proofErr w:type="spellStart"/>
      <w:r>
        <w:rPr>
          <w:rFonts w:ascii="Century Gothic" w:eastAsia="Century Gothic" w:hAnsi="Century Gothic" w:cs="Century Gothic"/>
          <w:sz w:val="25"/>
          <w:szCs w:val="25"/>
        </w:rPr>
        <w:t>Inc</w:t>
      </w:r>
      <w:proofErr w:type="spellEnd"/>
      <w:r>
        <w:rPr>
          <w:rFonts w:ascii="Century Gothic" w:eastAsia="Century Gothic" w:hAnsi="Century Gothic" w:cs="Century Gothic"/>
          <w:sz w:val="25"/>
          <w:szCs w:val="25"/>
        </w:rPr>
        <w:t xml:space="preserve"> sessions, the children will </w:t>
      </w:r>
      <w:proofErr w:type="spellStart"/>
      <w:r>
        <w:rPr>
          <w:rFonts w:ascii="Century Gothic" w:eastAsia="Century Gothic" w:hAnsi="Century Gothic" w:cs="Century Gothic"/>
          <w:sz w:val="25"/>
          <w:szCs w:val="25"/>
        </w:rPr>
        <w:t>practise</w:t>
      </w:r>
      <w:proofErr w:type="spellEnd"/>
      <w:r>
        <w:rPr>
          <w:rFonts w:ascii="Century Gothic" w:eastAsia="Century Gothic" w:hAnsi="Century Gothic" w:cs="Century Gothic"/>
          <w:sz w:val="25"/>
          <w:szCs w:val="25"/>
        </w:rPr>
        <w:t xml:space="preserve"> their writing every day. They begin by rehearsing out loud what they want to say before spelling out the words using the skills that</w:t>
      </w:r>
      <w:r>
        <w:rPr>
          <w:rFonts w:ascii="Century Gothic" w:eastAsia="Century Gothic" w:hAnsi="Century Gothic" w:cs="Century Gothic"/>
          <w:sz w:val="25"/>
          <w:szCs w:val="25"/>
        </w:rPr>
        <w:t xml:space="preserve"> they have developed. They </w:t>
      </w:r>
      <w:proofErr w:type="spellStart"/>
      <w:r>
        <w:rPr>
          <w:rFonts w:ascii="Century Gothic" w:eastAsia="Century Gothic" w:hAnsi="Century Gothic" w:cs="Century Gothic"/>
          <w:sz w:val="25"/>
          <w:szCs w:val="25"/>
        </w:rPr>
        <w:t>practise</w:t>
      </w:r>
      <w:proofErr w:type="spellEnd"/>
      <w:r>
        <w:rPr>
          <w:rFonts w:ascii="Century Gothic" w:eastAsia="Century Gothic" w:hAnsi="Century Gothic" w:cs="Century Gothic"/>
          <w:sz w:val="25"/>
          <w:szCs w:val="25"/>
        </w:rPr>
        <w:t xml:space="preserve"> their handwriting every day and learn correct letter formation, including joining. Children’s writing is developed by drawing on their own experience and talking about the wide range of texts that they are exposed to. </w:t>
      </w:r>
    </w:p>
    <w:p w:rsidR="00DC62CB" w:rsidRDefault="00DC62CB">
      <w:pPr>
        <w:rPr>
          <w:rFonts w:ascii="Century Gothic" w:eastAsia="Century Gothic" w:hAnsi="Century Gothic" w:cs="Century Gothic"/>
          <w:sz w:val="25"/>
          <w:szCs w:val="25"/>
        </w:rPr>
      </w:pPr>
    </w:p>
    <w:p w:rsidR="00DC62CB" w:rsidRDefault="00D56DCE">
      <w:pPr>
        <w:rPr>
          <w:rFonts w:ascii="Century Gothic" w:eastAsia="Century Gothic" w:hAnsi="Century Gothic" w:cs="Century Gothic"/>
          <w:sz w:val="25"/>
          <w:szCs w:val="25"/>
        </w:rPr>
      </w:pPr>
      <w:r>
        <w:rPr>
          <w:rFonts w:ascii="Century Gothic" w:eastAsia="Century Gothic" w:hAnsi="Century Gothic" w:cs="Century Gothic"/>
          <w:sz w:val="25"/>
          <w:szCs w:val="25"/>
        </w:rPr>
        <w:t xml:space="preserve">Alongside Read Write </w:t>
      </w:r>
      <w:proofErr w:type="spellStart"/>
      <w:r>
        <w:rPr>
          <w:rFonts w:ascii="Century Gothic" w:eastAsia="Century Gothic" w:hAnsi="Century Gothic" w:cs="Century Gothic"/>
          <w:sz w:val="25"/>
          <w:szCs w:val="25"/>
        </w:rPr>
        <w:t>Inc</w:t>
      </w:r>
      <w:proofErr w:type="spellEnd"/>
      <w:r>
        <w:rPr>
          <w:rFonts w:ascii="Century Gothic" w:eastAsia="Century Gothic" w:hAnsi="Century Gothic" w:cs="Century Gothic"/>
          <w:sz w:val="25"/>
          <w:szCs w:val="25"/>
        </w:rPr>
        <w:t>, the children experience writing sessions which look at developing their phonics skills through writing: beginning with words that match their spoken sounds and moving into writing simple sentences, using high frequency words and i</w:t>
      </w:r>
      <w:r>
        <w:rPr>
          <w:rFonts w:ascii="Century Gothic" w:eastAsia="Century Gothic" w:hAnsi="Century Gothic" w:cs="Century Gothic"/>
          <w:sz w:val="25"/>
          <w:szCs w:val="25"/>
        </w:rPr>
        <w:t xml:space="preserve">rregular common words. </w:t>
      </w:r>
    </w:p>
    <w:p w:rsidR="00DC62CB" w:rsidRDefault="00DC62CB">
      <w:pPr>
        <w:rPr>
          <w:rFonts w:ascii="Century Gothic" w:eastAsia="Century Gothic" w:hAnsi="Century Gothic" w:cs="Century Gothic"/>
          <w:sz w:val="24"/>
          <w:szCs w:val="24"/>
        </w:rPr>
      </w:pP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On entry to EYFS, the children will be assessed on their independent writing abilities, taking part in writing tasks such as writing their name and / or drawing and labelling pictures of their family. This gives staff the opportuni</w:t>
      </w:r>
      <w:r>
        <w:rPr>
          <w:rFonts w:ascii="Century Gothic" w:eastAsia="Century Gothic" w:hAnsi="Century Gothic" w:cs="Century Gothic"/>
          <w:sz w:val="24"/>
          <w:szCs w:val="24"/>
        </w:rPr>
        <w:t xml:space="preserve">ty to assess fine and gross motor skills and the child’s ability to form patterns and letter shapes. This work goes alongside observation with the learning environment through the range of writing opportunities and activities that are provided. </w:t>
      </w:r>
    </w:p>
    <w:p w:rsidR="00DC62CB" w:rsidRDefault="00DC62CB">
      <w:pPr>
        <w:rPr>
          <w:rFonts w:ascii="Century Gothic" w:eastAsia="Century Gothic" w:hAnsi="Century Gothic" w:cs="Century Gothic"/>
          <w:sz w:val="24"/>
          <w:szCs w:val="24"/>
        </w:rPr>
      </w:pP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w:t>
      </w:r>
      <w:r>
        <w:rPr>
          <w:rFonts w:ascii="Century Gothic" w:eastAsia="Century Gothic" w:hAnsi="Century Gothic" w:cs="Century Gothic"/>
          <w:sz w:val="24"/>
          <w:szCs w:val="24"/>
        </w:rPr>
        <w:t xml:space="preserve">use Talk for Writing in EYFS to teach writing, using high quality stories for their chosen story maps. This process will include lots of listening to stories, lots of repetition of stories and lots of interaction with the text that they are learning. </w:t>
      </w: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Key</w:t>
      </w:r>
      <w:r>
        <w:rPr>
          <w:rFonts w:ascii="Century Gothic" w:eastAsia="Century Gothic" w:hAnsi="Century Gothic" w:cs="Century Gothic"/>
          <w:b/>
          <w:sz w:val="24"/>
          <w:szCs w:val="24"/>
        </w:rPr>
        <w:t xml:space="preserve"> Stage One</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Within Key Stage One we continue to use the Read Write </w:t>
      </w:r>
      <w:proofErr w:type="spellStart"/>
      <w:r>
        <w:rPr>
          <w:rFonts w:ascii="Century Gothic" w:eastAsia="Century Gothic" w:hAnsi="Century Gothic" w:cs="Century Gothic"/>
          <w:sz w:val="24"/>
          <w:szCs w:val="24"/>
        </w:rPr>
        <w:t>Inc</w:t>
      </w:r>
      <w:proofErr w:type="spellEnd"/>
      <w:r>
        <w:rPr>
          <w:rFonts w:ascii="Century Gothic" w:eastAsia="Century Gothic" w:hAnsi="Century Gothic" w:cs="Century Gothic"/>
          <w:sz w:val="24"/>
          <w:szCs w:val="24"/>
        </w:rPr>
        <w:t xml:space="preserve"> phonics and the Talk for </w:t>
      </w:r>
      <w:proofErr w:type="gramStart"/>
      <w:r>
        <w:rPr>
          <w:rFonts w:ascii="Century Gothic" w:eastAsia="Century Gothic" w:hAnsi="Century Gothic" w:cs="Century Gothic"/>
          <w:sz w:val="24"/>
          <w:szCs w:val="24"/>
        </w:rPr>
        <w:t>Writing</w:t>
      </w:r>
      <w:proofErr w:type="gramEnd"/>
      <w:r>
        <w:rPr>
          <w:rFonts w:ascii="Century Gothic" w:eastAsia="Century Gothic" w:hAnsi="Century Gothic" w:cs="Century Gothic"/>
          <w:sz w:val="24"/>
          <w:szCs w:val="24"/>
        </w:rPr>
        <w:t xml:space="preserve"> programs to teach English.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Each Key Stage One class will have 5 phonics lessons a week, 3 whole class reading sessions a week and 4 writing lessons per week. Together, these sessions help the children to develop their phonics and reading skills, which has a direct impact on the chil</w:t>
      </w:r>
      <w:r>
        <w:rPr>
          <w:rFonts w:ascii="Century Gothic" w:eastAsia="Century Gothic" w:hAnsi="Century Gothic" w:cs="Century Gothic"/>
          <w:sz w:val="24"/>
          <w:szCs w:val="24"/>
        </w:rPr>
        <w:t xml:space="preserve">dren’s writing. </w:t>
      </w:r>
      <w:r>
        <w:rPr>
          <w:rFonts w:ascii="Century Gothic" w:eastAsia="Century Gothic" w:hAnsi="Century Gothic" w:cs="Century Gothic"/>
          <w:sz w:val="24"/>
          <w:szCs w:val="24"/>
        </w:rPr>
        <w:br/>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Within their Talk for </w:t>
      </w:r>
      <w:proofErr w:type="gramStart"/>
      <w:r>
        <w:rPr>
          <w:rFonts w:ascii="Century Gothic" w:eastAsia="Century Gothic" w:hAnsi="Century Gothic" w:cs="Century Gothic"/>
          <w:sz w:val="24"/>
          <w:szCs w:val="24"/>
        </w:rPr>
        <w:t>Writing  sessions</w:t>
      </w:r>
      <w:proofErr w:type="gramEnd"/>
      <w:r>
        <w:rPr>
          <w:rFonts w:ascii="Century Gothic" w:eastAsia="Century Gothic" w:hAnsi="Century Gothic" w:cs="Century Gothic"/>
          <w:sz w:val="24"/>
          <w:szCs w:val="24"/>
        </w:rPr>
        <w:t xml:space="preserve"> the children are exposed to high quality texts, story maps and are able to explore a range of vocabulary, genre and Spelling, Punctuation and Grammar (SPAG) features. </w:t>
      </w: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Phonics and Spelling</w:t>
      </w:r>
    </w:p>
    <w:p w:rsidR="00DC62CB" w:rsidRDefault="00D56DCE">
      <w:pP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Year One</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In our phonics sessions, the children are taught the Year 1 common exception words, and will learn tricky words, spelling rules and how to sound out and blend words. They then apply these skills and key words within their independent writing in th</w:t>
      </w:r>
      <w:r>
        <w:rPr>
          <w:rFonts w:ascii="Century Gothic" w:eastAsia="Century Gothic" w:hAnsi="Century Gothic" w:cs="Century Gothic"/>
          <w:sz w:val="24"/>
          <w:szCs w:val="24"/>
        </w:rPr>
        <w:t xml:space="preserve">eir English lessons. </w:t>
      </w:r>
    </w:p>
    <w:p w:rsidR="00DC62CB" w:rsidRDefault="00DC62CB">
      <w:pPr>
        <w:rPr>
          <w:rFonts w:ascii="Century Gothic" w:eastAsia="Century Gothic" w:hAnsi="Century Gothic" w:cs="Century Gothic"/>
          <w:sz w:val="24"/>
          <w:szCs w:val="24"/>
          <w:u w:val="single"/>
        </w:rPr>
      </w:pP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u w:val="single"/>
        </w:rPr>
        <w:t>Year Two</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In Year 2, the children will continue to develop their phonics knowledge. They are aiming to read words by sight without having to sound them out. They will learn new spelling rules and spelling patterns and continue to appl</w:t>
      </w:r>
      <w:r>
        <w:rPr>
          <w:rFonts w:ascii="Century Gothic" w:eastAsia="Century Gothic" w:hAnsi="Century Gothic" w:cs="Century Gothic"/>
          <w:sz w:val="24"/>
          <w:szCs w:val="24"/>
        </w:rPr>
        <w:t xml:space="preserve">y the skills that they have learnt to their own independent reading.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Those who have failed the phonics screening check will have further intervention to address the gaps and misconceptions.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When the children are ready, those who have a good phonetic unde</w:t>
      </w:r>
      <w:r>
        <w:rPr>
          <w:rFonts w:ascii="Century Gothic" w:eastAsia="Century Gothic" w:hAnsi="Century Gothic" w:cs="Century Gothic"/>
          <w:sz w:val="24"/>
          <w:szCs w:val="24"/>
        </w:rPr>
        <w:t xml:space="preserve">rstanding are </w:t>
      </w:r>
      <w:proofErr w:type="spellStart"/>
      <w:r>
        <w:rPr>
          <w:rFonts w:ascii="Century Gothic" w:eastAsia="Century Gothic" w:hAnsi="Century Gothic" w:cs="Century Gothic"/>
          <w:sz w:val="24"/>
          <w:szCs w:val="24"/>
        </w:rPr>
        <w:t>abie</w:t>
      </w:r>
      <w:proofErr w:type="spellEnd"/>
      <w:r>
        <w:rPr>
          <w:rFonts w:ascii="Century Gothic" w:eastAsia="Century Gothic" w:hAnsi="Century Gothic" w:cs="Century Gothic"/>
          <w:sz w:val="24"/>
          <w:szCs w:val="24"/>
        </w:rPr>
        <w:t xml:space="preserve"> will move on to the Read Write </w:t>
      </w:r>
      <w:proofErr w:type="spellStart"/>
      <w:r>
        <w:rPr>
          <w:rFonts w:ascii="Century Gothic" w:eastAsia="Century Gothic" w:hAnsi="Century Gothic" w:cs="Century Gothic"/>
          <w:sz w:val="24"/>
          <w:szCs w:val="24"/>
        </w:rPr>
        <w:t>Inc</w:t>
      </w:r>
      <w:proofErr w:type="spellEnd"/>
      <w:r>
        <w:rPr>
          <w:rFonts w:ascii="Century Gothic" w:eastAsia="Century Gothic" w:hAnsi="Century Gothic" w:cs="Century Gothic"/>
          <w:sz w:val="24"/>
          <w:szCs w:val="24"/>
        </w:rPr>
        <w:t xml:space="preserve"> Spelling Unit for Year 2. Here they will look at the year 2 spelling rules and will complete a range of activities to help them to easily recall this knowledge and understanding. These spelling rules ar</w:t>
      </w:r>
      <w:r>
        <w:rPr>
          <w:rFonts w:ascii="Century Gothic" w:eastAsia="Century Gothic" w:hAnsi="Century Gothic" w:cs="Century Gothic"/>
          <w:sz w:val="24"/>
          <w:szCs w:val="24"/>
        </w:rPr>
        <w:t xml:space="preserve">e also highlighted in other sessions to help the children to embed this knowledge. </w:t>
      </w: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Stage Two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Within Key Stage Two we use the Read Write </w:t>
      </w:r>
      <w:proofErr w:type="spellStart"/>
      <w:r>
        <w:rPr>
          <w:rFonts w:ascii="Century Gothic" w:eastAsia="Century Gothic" w:hAnsi="Century Gothic" w:cs="Century Gothic"/>
          <w:sz w:val="24"/>
          <w:szCs w:val="24"/>
        </w:rPr>
        <w:t>Inc</w:t>
      </w:r>
      <w:proofErr w:type="spellEnd"/>
      <w:r>
        <w:rPr>
          <w:rFonts w:ascii="Century Gothic" w:eastAsia="Century Gothic" w:hAnsi="Century Gothic" w:cs="Century Gothic"/>
          <w:sz w:val="24"/>
          <w:szCs w:val="24"/>
        </w:rPr>
        <w:t xml:space="preserve"> Spelling program to teach spelling, and the Talk for </w:t>
      </w:r>
      <w:proofErr w:type="gramStart"/>
      <w:r>
        <w:rPr>
          <w:rFonts w:ascii="Century Gothic" w:eastAsia="Century Gothic" w:hAnsi="Century Gothic" w:cs="Century Gothic"/>
          <w:sz w:val="24"/>
          <w:szCs w:val="24"/>
        </w:rPr>
        <w:t>Writing</w:t>
      </w:r>
      <w:proofErr w:type="gramEnd"/>
      <w:r>
        <w:rPr>
          <w:rFonts w:ascii="Century Gothic" w:eastAsia="Century Gothic" w:hAnsi="Century Gothic" w:cs="Century Gothic"/>
          <w:sz w:val="24"/>
          <w:szCs w:val="24"/>
        </w:rPr>
        <w:t xml:space="preserve"> program to teach Writing.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Each Key Stage Two c</w:t>
      </w:r>
      <w:r>
        <w:rPr>
          <w:rFonts w:ascii="Century Gothic" w:eastAsia="Century Gothic" w:hAnsi="Century Gothic" w:cs="Century Gothic"/>
          <w:sz w:val="24"/>
          <w:szCs w:val="24"/>
        </w:rPr>
        <w:t>lass will have 5 spelling lessons a week, 4 whole class reading lessons and 4 writing lessons. Together, these sessions help the children to develop their knowledge of spelling rules and patterns and their reading skills, which has a direct impact on their</w:t>
      </w:r>
      <w:r>
        <w:rPr>
          <w:rFonts w:ascii="Century Gothic" w:eastAsia="Century Gothic" w:hAnsi="Century Gothic" w:cs="Century Gothic"/>
          <w:sz w:val="24"/>
          <w:szCs w:val="24"/>
        </w:rPr>
        <w:t xml:space="preserve"> learning. </w:t>
      </w:r>
    </w:p>
    <w:p w:rsidR="00DC62CB" w:rsidRDefault="00DC62CB">
      <w:pPr>
        <w:rPr>
          <w:rFonts w:ascii="Century Gothic" w:eastAsia="Century Gothic" w:hAnsi="Century Gothic" w:cs="Century Gothic"/>
          <w:sz w:val="24"/>
          <w:szCs w:val="24"/>
        </w:rPr>
      </w:pP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Talk for Writing is used across Key Stage </w:t>
      </w:r>
      <w:proofErr w:type="gramStart"/>
      <w:r>
        <w:rPr>
          <w:rFonts w:ascii="Century Gothic" w:eastAsia="Century Gothic" w:hAnsi="Century Gothic" w:cs="Century Gothic"/>
          <w:sz w:val="24"/>
          <w:szCs w:val="24"/>
        </w:rPr>
        <w:t>Two</w:t>
      </w:r>
      <w:proofErr w:type="gramEnd"/>
      <w:r>
        <w:rPr>
          <w:rFonts w:ascii="Century Gothic" w:eastAsia="Century Gothic" w:hAnsi="Century Gothic" w:cs="Century Gothic"/>
          <w:sz w:val="24"/>
          <w:szCs w:val="24"/>
        </w:rPr>
        <w:t>, with the children taking part in four Writing sessions per week. In these sessions the children are exposed to high quality texts, story maps and are able to explore a range of vocabulary, genre a</w:t>
      </w:r>
      <w:r>
        <w:rPr>
          <w:rFonts w:ascii="Century Gothic" w:eastAsia="Century Gothic" w:hAnsi="Century Gothic" w:cs="Century Gothic"/>
          <w:sz w:val="24"/>
          <w:szCs w:val="24"/>
        </w:rPr>
        <w:t xml:space="preserve">nd Spelling, Punctuation and Grammar (SPAG) features. </w:t>
      </w: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C62CB">
      <w:pPr>
        <w:rPr>
          <w:rFonts w:ascii="Century Gothic" w:eastAsia="Century Gothic" w:hAnsi="Century Gothic" w:cs="Century Gothic"/>
          <w:b/>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Spelling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From Years 2 - 6, we use the Read Write </w:t>
      </w:r>
      <w:proofErr w:type="spellStart"/>
      <w:r>
        <w:rPr>
          <w:rFonts w:ascii="Century Gothic" w:eastAsia="Century Gothic" w:hAnsi="Century Gothic" w:cs="Century Gothic"/>
          <w:sz w:val="24"/>
          <w:szCs w:val="24"/>
        </w:rPr>
        <w:t>Inc</w:t>
      </w:r>
      <w:proofErr w:type="spellEnd"/>
      <w:r>
        <w:rPr>
          <w:rFonts w:ascii="Century Gothic" w:eastAsia="Century Gothic" w:hAnsi="Century Gothic" w:cs="Century Gothic"/>
          <w:sz w:val="24"/>
          <w:szCs w:val="24"/>
        </w:rPr>
        <w:t xml:space="preserve"> spelling </w:t>
      </w:r>
      <w:proofErr w:type="spellStart"/>
      <w:r>
        <w:rPr>
          <w:rFonts w:ascii="Century Gothic" w:eastAsia="Century Gothic" w:hAnsi="Century Gothic" w:cs="Century Gothic"/>
          <w:sz w:val="24"/>
          <w:szCs w:val="24"/>
        </w:rPr>
        <w:t>programme</w:t>
      </w:r>
      <w:proofErr w:type="spellEnd"/>
      <w:r>
        <w:rPr>
          <w:rFonts w:ascii="Century Gothic" w:eastAsia="Century Gothic" w:hAnsi="Century Gothic" w:cs="Century Gothic"/>
          <w:sz w:val="24"/>
          <w:szCs w:val="24"/>
        </w:rPr>
        <w:t xml:space="preserve"> to support children in learning to spell. It encourages children to spell by teaching them the key spelling patterns and rules and gives them skills to help apply this knowledge into their writ</w:t>
      </w:r>
      <w:r>
        <w:rPr>
          <w:rFonts w:ascii="Century Gothic" w:eastAsia="Century Gothic" w:hAnsi="Century Gothic" w:cs="Century Gothic"/>
          <w:sz w:val="24"/>
          <w:szCs w:val="24"/>
        </w:rPr>
        <w:t>ten work.</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Using online videos and their spelling workbooks, children are able to </w:t>
      </w:r>
      <w:proofErr w:type="spellStart"/>
      <w:r>
        <w:rPr>
          <w:rFonts w:ascii="Century Gothic" w:eastAsia="Century Gothic" w:hAnsi="Century Gothic" w:cs="Century Gothic"/>
          <w:sz w:val="24"/>
          <w:szCs w:val="24"/>
        </w:rPr>
        <w:t>practise</w:t>
      </w:r>
      <w:proofErr w:type="spellEnd"/>
      <w:r>
        <w:rPr>
          <w:rFonts w:ascii="Century Gothic" w:eastAsia="Century Gothic" w:hAnsi="Century Gothic" w:cs="Century Gothic"/>
          <w:sz w:val="24"/>
          <w:szCs w:val="24"/>
        </w:rPr>
        <w:t xml:space="preserve"> their spellings in a variety of contexts and, using the ‘Spell Review’ techniques that they were taught in Key Stage One, can use skills like segmenting to complete a</w:t>
      </w:r>
      <w:r>
        <w:rPr>
          <w:rFonts w:ascii="Century Gothic" w:eastAsia="Century Gothic" w:hAnsi="Century Gothic" w:cs="Century Gothic"/>
          <w:sz w:val="24"/>
          <w:szCs w:val="24"/>
        </w:rPr>
        <w:t xml:space="preserve">ctivities such as ‘dots and dashes’.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children each have log books where they can log and </w:t>
      </w:r>
      <w:proofErr w:type="spellStart"/>
      <w:r>
        <w:rPr>
          <w:rFonts w:ascii="Century Gothic" w:eastAsia="Century Gothic" w:hAnsi="Century Gothic" w:cs="Century Gothic"/>
          <w:sz w:val="24"/>
          <w:szCs w:val="24"/>
        </w:rPr>
        <w:t>practise</w:t>
      </w:r>
      <w:proofErr w:type="spellEnd"/>
      <w:r>
        <w:rPr>
          <w:rFonts w:ascii="Century Gothic" w:eastAsia="Century Gothic" w:hAnsi="Century Gothic" w:cs="Century Gothic"/>
          <w:sz w:val="24"/>
          <w:szCs w:val="24"/>
        </w:rPr>
        <w:t xml:space="preserve"> spellings within each unit. During the week the children will log the words that they find tricky (including words from the speed spell and the jumping o</w:t>
      </w:r>
      <w:r>
        <w:rPr>
          <w:rFonts w:ascii="Century Gothic" w:eastAsia="Century Gothic" w:hAnsi="Century Gothic" w:cs="Century Gothic"/>
          <w:sz w:val="24"/>
          <w:szCs w:val="24"/>
        </w:rPr>
        <w:t xml:space="preserve">range words (key Year 5/6 spelling words). </w:t>
      </w:r>
    </w:p>
    <w:p w:rsidR="00DC62CB" w:rsidRDefault="00DC62CB">
      <w:pPr>
        <w:rPr>
          <w:rFonts w:ascii="Century Gothic" w:eastAsia="Century Gothic" w:hAnsi="Century Gothic" w:cs="Century Gothic"/>
          <w:sz w:val="24"/>
          <w:szCs w:val="24"/>
        </w:rPr>
      </w:pPr>
    </w:p>
    <w:p w:rsidR="00DC62CB" w:rsidRDefault="00DC62CB">
      <w:pPr>
        <w:rPr>
          <w:rFonts w:ascii="Century Gothic" w:eastAsia="Century Gothic" w:hAnsi="Century Gothic" w:cs="Century Gothic"/>
          <w:sz w:val="24"/>
          <w:szCs w:val="24"/>
        </w:rPr>
      </w:pPr>
    </w:p>
    <w:p w:rsidR="00DC62CB" w:rsidRDefault="00D56DCE">
      <w:pPr>
        <w:rPr>
          <w:rFonts w:ascii="Century Gothic" w:eastAsia="Century Gothic" w:hAnsi="Century Gothic" w:cs="Century Gothic"/>
          <w:b/>
          <w:sz w:val="24"/>
          <w:szCs w:val="24"/>
        </w:rPr>
      </w:pPr>
      <w:r>
        <w:rPr>
          <w:rFonts w:ascii="Century Gothic" w:eastAsia="Century Gothic" w:hAnsi="Century Gothic" w:cs="Century Gothic"/>
          <w:b/>
          <w:sz w:val="24"/>
          <w:szCs w:val="24"/>
        </w:rPr>
        <w:t>Handwriting</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From entry into Foundation, our children have the opportunity to develop their handwriting skills.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In EYFS it is crucial to develop the children’s fine motor skills to help with more formal writing</w:t>
      </w:r>
      <w:r>
        <w:rPr>
          <w:rFonts w:ascii="Century Gothic" w:eastAsia="Century Gothic" w:hAnsi="Century Gothic" w:cs="Century Gothic"/>
          <w:sz w:val="24"/>
          <w:szCs w:val="24"/>
        </w:rPr>
        <w:t xml:space="preserve">. Alongside activities to develop this fine motor function, the children will work in individual letter formation within their </w:t>
      </w:r>
      <w:proofErr w:type="spellStart"/>
      <w:r>
        <w:rPr>
          <w:rFonts w:ascii="Century Gothic" w:eastAsia="Century Gothic" w:hAnsi="Century Gothic" w:cs="Century Gothic"/>
          <w:sz w:val="24"/>
          <w:szCs w:val="24"/>
        </w:rPr>
        <w:t>Reac</w:t>
      </w:r>
      <w:proofErr w:type="spellEnd"/>
      <w:r>
        <w:rPr>
          <w:rFonts w:ascii="Century Gothic" w:eastAsia="Century Gothic" w:hAnsi="Century Gothic" w:cs="Century Gothic"/>
          <w:sz w:val="24"/>
          <w:szCs w:val="24"/>
        </w:rPr>
        <w:t xml:space="preserve"> Write </w:t>
      </w:r>
      <w:proofErr w:type="spellStart"/>
      <w:r>
        <w:rPr>
          <w:rFonts w:ascii="Century Gothic" w:eastAsia="Century Gothic" w:hAnsi="Century Gothic" w:cs="Century Gothic"/>
          <w:sz w:val="24"/>
          <w:szCs w:val="24"/>
        </w:rPr>
        <w:t>Inc</w:t>
      </w:r>
      <w:proofErr w:type="spellEnd"/>
      <w:r>
        <w:rPr>
          <w:rFonts w:ascii="Century Gothic" w:eastAsia="Century Gothic" w:hAnsi="Century Gothic" w:cs="Century Gothic"/>
          <w:sz w:val="24"/>
          <w:szCs w:val="24"/>
        </w:rPr>
        <w:t xml:space="preserve"> sessions, learning the shapes of the letters and watching lots of modelling of the letter form, before </w:t>
      </w:r>
      <w:proofErr w:type="spellStart"/>
      <w:r>
        <w:rPr>
          <w:rFonts w:ascii="Century Gothic" w:eastAsia="Century Gothic" w:hAnsi="Century Gothic" w:cs="Century Gothic"/>
          <w:sz w:val="24"/>
          <w:szCs w:val="24"/>
        </w:rPr>
        <w:t>practising</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using a range of different materials. </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In Key Stage One the children have handwriting sessions throughout the week where they will develop their ability to accurately print individual letters and use them to form words, including their key spelling words f</w:t>
      </w:r>
      <w:r>
        <w:rPr>
          <w:rFonts w:ascii="Century Gothic" w:eastAsia="Century Gothic" w:hAnsi="Century Gothic" w:cs="Century Gothic"/>
          <w:sz w:val="24"/>
          <w:szCs w:val="24"/>
        </w:rPr>
        <w:t xml:space="preserve">rom that week. When children get to Year 2 they will begin to join letters. They are introduced to the formal terminology of ascenders and descenders and </w:t>
      </w:r>
      <w:proofErr w:type="spellStart"/>
      <w:r>
        <w:rPr>
          <w:rFonts w:ascii="Century Gothic" w:eastAsia="Century Gothic" w:hAnsi="Century Gothic" w:cs="Century Gothic"/>
          <w:sz w:val="24"/>
          <w:szCs w:val="24"/>
        </w:rPr>
        <w:t>practise</w:t>
      </w:r>
      <w:proofErr w:type="spellEnd"/>
      <w:r>
        <w:rPr>
          <w:rFonts w:ascii="Century Gothic" w:eastAsia="Century Gothic" w:hAnsi="Century Gothic" w:cs="Century Gothic"/>
          <w:sz w:val="24"/>
          <w:szCs w:val="24"/>
        </w:rPr>
        <w:t xml:space="preserve"> within their writing, including their key spelling words from that week.</w:t>
      </w:r>
    </w:p>
    <w:p w:rsidR="00DC62CB" w:rsidRDefault="00D56D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When children enter </w:t>
      </w:r>
      <w:r>
        <w:rPr>
          <w:rFonts w:ascii="Century Gothic" w:eastAsia="Century Gothic" w:hAnsi="Century Gothic" w:cs="Century Gothic"/>
          <w:sz w:val="24"/>
          <w:szCs w:val="24"/>
        </w:rPr>
        <w:t xml:space="preserve">Key Stage 2 handwriting lessons will continue, with children </w:t>
      </w:r>
      <w:proofErr w:type="spellStart"/>
      <w:r>
        <w:rPr>
          <w:rFonts w:ascii="Century Gothic" w:eastAsia="Century Gothic" w:hAnsi="Century Gothic" w:cs="Century Gothic"/>
          <w:sz w:val="24"/>
          <w:szCs w:val="24"/>
        </w:rPr>
        <w:t>practising</w:t>
      </w:r>
      <w:proofErr w:type="spellEnd"/>
      <w:r>
        <w:rPr>
          <w:rFonts w:ascii="Century Gothic" w:eastAsia="Century Gothic" w:hAnsi="Century Gothic" w:cs="Century Gothic"/>
          <w:sz w:val="24"/>
          <w:szCs w:val="24"/>
        </w:rPr>
        <w:t xml:space="preserve"> their key spelling words and any specific letter joins that have been identified as an area of weakness. </w:t>
      </w:r>
    </w:p>
    <w:sectPr w:rsidR="00DC62CB">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CB"/>
    <w:rsid w:val="00D56DCE"/>
    <w:rsid w:val="00DC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4A0DC-8C67-4A7A-A7DB-66AE1994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Holy Cross Primary School</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McCalley</dc:creator>
  <cp:lastModifiedBy>Kate McCalley</cp:lastModifiedBy>
  <cp:revision>2</cp:revision>
  <dcterms:created xsi:type="dcterms:W3CDTF">2021-09-12T18:39:00Z</dcterms:created>
  <dcterms:modified xsi:type="dcterms:W3CDTF">2021-09-12T18:39:00Z</dcterms:modified>
</cp:coreProperties>
</file>